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3136A">
      <w:pPr>
        <w:rPr>
          <w:rFonts w:hint="default" w:ascii="黑体" w:hAnsi="宋体" w:eastAsia="黑体" w:cs="黑体"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附件4</w:t>
      </w:r>
    </w:p>
    <w:p w14:paraId="6B1318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</w:p>
    <w:p w14:paraId="5E5C5E1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0"/>
          <w:szCs w:val="40"/>
          <w:shd w:val="clear" w:color="auto" w:fill="FFFFFF"/>
          <w:lang w:val="en-US" w:eastAsia="zh-CN" w:bidi="ar"/>
        </w:rPr>
        <w:t>2025年四季度政务新媒体监测情况统计表</w:t>
      </w:r>
    </w:p>
    <w:p w14:paraId="1EB5CE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0"/>
          <w:szCs w:val="40"/>
          <w:shd w:val="clear" w:color="auto" w:fill="FFFFFF"/>
          <w:lang w:val="en-US" w:eastAsia="zh-CN" w:bidi="ar"/>
        </w:rPr>
        <w:t xml:space="preserve"> </w:t>
      </w:r>
    </w:p>
    <w:tbl>
      <w:tblPr>
        <w:tblStyle w:val="4"/>
        <w:tblW w:w="9315" w:type="dxa"/>
        <w:tblInd w:w="-1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95"/>
        <w:gridCol w:w="1800"/>
        <w:gridCol w:w="1425"/>
        <w:gridCol w:w="870"/>
        <w:gridCol w:w="1035"/>
        <w:gridCol w:w="810"/>
        <w:gridCol w:w="1275"/>
      </w:tblGrid>
      <w:tr w14:paraId="54F1E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 w14:paraId="0CD94A0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/>
            <w:vAlign w:val="center"/>
          </w:tcPr>
          <w:p w14:paraId="5EF7C62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/>
            <w:vAlign w:val="center"/>
          </w:tcPr>
          <w:p w14:paraId="1000D54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账号名称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 w14:paraId="2160D59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账号类型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40116DA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应更</w:t>
            </w:r>
          </w:p>
          <w:p w14:paraId="1A73A51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新数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688444C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实际</w:t>
            </w:r>
          </w:p>
          <w:p w14:paraId="27A0EE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更新数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47F0247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应转载数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4409C56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实际</w:t>
            </w:r>
          </w:p>
          <w:p w14:paraId="2BAABC2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转载数</w:t>
            </w:r>
          </w:p>
        </w:tc>
      </w:tr>
      <w:tr w14:paraId="231A65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6420C8F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3FD80DC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区教体局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2B731CB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渭滨区教育</w:t>
            </w:r>
          </w:p>
          <w:p w14:paraId="2BCB0D1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体育局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1B55E3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微信公众号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48BEFD4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3638D04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78DFF3F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16F8492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</w:tr>
      <w:tr w14:paraId="1D273A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3AF6AA3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587352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区行政</w:t>
            </w:r>
          </w:p>
          <w:p w14:paraId="23E0B7C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审批局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6E252BB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渭您服务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0AFEDE2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微信公众号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5C690A2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301964D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0235B71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557673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</w:tr>
      <w:tr w14:paraId="76AC5E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739D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825E5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公安分局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5732083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宝鸡渭滨公安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4E5C84C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新浪微博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7D7D0D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56CF1E5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237C9F4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085662E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 w14:paraId="07587B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EB53C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77867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299ACE1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平安渭滨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7E88E2B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今日头条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5D17F23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248CD2C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088B089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020D20F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 w14:paraId="5D1EE0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14E8F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AF9F2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7131C3C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渭滨公安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736EAED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抖音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1A16C0A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28FAB06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43CE45A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188F558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4AEC20C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0" w:lineRule="exac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7DA8A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5CEB8F42">
      <w:bookmarkStart w:id="0" w:name="_GoBack"/>
      <w:bookmarkEnd w:id="0"/>
    </w:p>
    <w:sectPr>
      <w:pgSz w:w="11906" w:h="16838"/>
      <w:pgMar w:top="1701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8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仿宋_GB2312"/>
      <w:szCs w:val="32"/>
    </w:rPr>
  </w:style>
  <w:style w:type="paragraph" w:customStyle="1" w:styleId="3">
    <w:name w:val="List Paragraph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2026-01-19T08:11:13Z</dcterms:created>
  <dc:creator>aq</dc:creator>
  <cp:lastModifiedBy>景烨</cp:lastModifiedBy>
  <dcterms:modified xsi:type="dcterms:W3CDTF">2026-01-19T08:11:29Z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eyJoZGlkIjoiYjk1NzZlMGQ5ZjgwOGJjYTZlMWUxZTA2ZTgzOTUyNzAiLCJ1c2VySWQiOiIxNzMzMjM4NzU4In0=</vt:lpwstr>
  </property>
  <property fmtid="{D5CDD505-2E9C-101B-9397-08002B2CF9AE}" pid="4" name="ICV">
    <vt:lpwstr>3D3BB1B8C082467D8864C39E34B1D4A0_12</vt:lpwstr>
  </property>
</Properties>
</file>